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4B1733" w:rsidRPr="00CE6196" w14:paraId="122AA98A" w14:textId="77777777" w:rsidTr="0083339D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7961C74A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FCA6EC5" wp14:editId="14088656">
                  <wp:extent cx="742950" cy="742950"/>
                  <wp:effectExtent l="0" t="0" r="0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37275084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A48A5F3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50135EDA" w14:textId="73F6C06E" w:rsidR="004B1733" w:rsidRPr="00CE6196" w:rsidRDefault="004B1733" w:rsidP="004B1733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6165401" wp14:editId="41A17E22">
                  <wp:extent cx="755092" cy="741600"/>
                  <wp:effectExtent l="0" t="0" r="0" b="0"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1733" w:rsidRPr="00CE6196" w14:paraId="5909BCAA" w14:textId="77777777" w:rsidTr="0083339D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09B6CC88" w14:textId="77777777" w:rsidR="004B1733" w:rsidRPr="00CE6196" w:rsidRDefault="004B1733" w:rsidP="004B1733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44D13621" w14:textId="565AEB06" w:rsidR="004B1733" w:rsidRPr="00253173" w:rsidRDefault="004B1733" w:rsidP="004B1733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253173">
              <w:rPr>
                <w:rFonts w:ascii="Arial Narrow" w:hAnsi="Arial Narrow"/>
                <w:b/>
                <w:i/>
                <w:sz w:val="20"/>
                <w:szCs w:val="20"/>
              </w:rPr>
              <w:t>Рачунарство и информатика</w:t>
            </w:r>
            <w:r w:rsidR="00253173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, Аутоматика и електроника, Електроенергетика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291656B9" w14:textId="77777777" w:rsidR="004B1733" w:rsidRPr="00CE6196" w:rsidRDefault="004B1733" w:rsidP="004B1733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4B1733" w:rsidRPr="00CE6196" w14:paraId="36783690" w14:textId="77777777" w:rsidTr="0083339D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7AE35" w14:textId="77777777" w:rsidR="004B1733" w:rsidRPr="00CE6196" w:rsidRDefault="004B1733" w:rsidP="004B1733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0703090A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1A7E79AF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>II</w:t>
            </w: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010EF922" w14:textId="77777777" w:rsidR="004B1733" w:rsidRPr="00CE6196" w:rsidRDefault="004B1733" w:rsidP="004B1733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4B1733" w:rsidRPr="00CE6196" w14:paraId="75C9002C" w14:textId="77777777" w:rsidTr="0083339D">
        <w:trPr>
          <w:jc w:val="center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3CD20868" w14:textId="77777777" w:rsidR="004B1733" w:rsidRPr="00CE6196" w:rsidRDefault="004B1733" w:rsidP="004B1733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609957C5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ОБЈЕКТНО ОРИЈЕНТИСАНО ПРОГРАМИРАЊЕ</w:t>
            </w:r>
          </w:p>
        </w:tc>
      </w:tr>
      <w:tr w:rsidR="004B1733" w:rsidRPr="00CE6196" w14:paraId="686A5F1D" w14:textId="77777777" w:rsidTr="0083339D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188F7F" w14:textId="77777777" w:rsidR="004B1733" w:rsidRPr="00CE6196" w:rsidRDefault="004B1733" w:rsidP="004B1733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3845CA30" w14:textId="77777777" w:rsidR="004B1733" w:rsidRPr="00CE6196" w:rsidRDefault="004B1733" w:rsidP="004B1733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4B1733" w:rsidRPr="00CE6196" w14:paraId="09E5DE6C" w14:textId="77777777" w:rsidTr="0083339D">
        <w:trPr>
          <w:trHeight w:val="230"/>
          <w:jc w:val="center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53CFC6E8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50E9748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7BCE9FA9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40D015EC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4B1733" w:rsidRPr="00CE6196" w14:paraId="6843CBDF" w14:textId="77777777" w:rsidTr="0083339D">
        <w:trPr>
          <w:trHeight w:val="230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9286FC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5162C3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46BE49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FEE27D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4B1733" w:rsidRPr="00CE6196" w14:paraId="7ED00983" w14:textId="77777777" w:rsidTr="0083339D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14:paraId="7888897D" w14:textId="77777777" w:rsidR="004B1733" w:rsidRDefault="00E72D09" w:rsidP="004B1733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RI-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08-1-024-4</w:t>
            </w:r>
          </w:p>
          <w:p w14:paraId="53AD505A" w14:textId="3AF0663C" w:rsidR="008755CC" w:rsidRPr="008755CC" w:rsidRDefault="008755CC" w:rsidP="004B1733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АЕ-08-1-024-4</w:t>
            </w:r>
          </w:p>
          <w:p w14:paraId="0BF10A86" w14:textId="290F6EA2" w:rsidR="008755CC" w:rsidRPr="008755CC" w:rsidRDefault="008755CC" w:rsidP="004B1733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ЕЕ-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08-1-024-4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392D685C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1E09554F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>IV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671A80E7" w14:textId="77777777" w:rsidR="004B1733" w:rsidRPr="00CE6196" w:rsidRDefault="004B1733" w:rsidP="004B1733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Latn-BA"/>
              </w:rPr>
              <w:t>6,0</w:t>
            </w:r>
          </w:p>
        </w:tc>
      </w:tr>
      <w:tr w:rsidR="004B1733" w:rsidRPr="00CE6196" w14:paraId="245BC251" w14:textId="77777777" w:rsidTr="0083339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E09E080" w14:textId="77777777" w:rsidR="004B1733" w:rsidRPr="00CE6196" w:rsidRDefault="004B1733" w:rsidP="004B1733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2BF6565C" w14:textId="5EC4324C" w:rsidR="004B1733" w:rsidRPr="00CE6196" w:rsidRDefault="004B1733" w:rsidP="004B1733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Данијел Мијић, </w:t>
            </w:r>
            <w:r w:rsidR="00BF1593"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4D34CB" w:rsidRPr="00CE6196" w14:paraId="5010962A" w14:textId="77777777" w:rsidTr="0083339D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3A6E6C" w14:textId="77777777" w:rsidR="004D34CB" w:rsidRPr="00CE6196" w:rsidRDefault="004D34CB" w:rsidP="004D34C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2FAB0CA3" w14:textId="795E58BD" w:rsidR="004D34CB" w:rsidRPr="00CE6196" w:rsidRDefault="004D34CB" w:rsidP="008E7A7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Милица Вуковић</w:t>
            </w:r>
            <w:r w:rsidR="008E7A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–</w:t>
            </w: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</w:t>
            </w: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систент</w:t>
            </w:r>
            <w:r w:rsidR="008E7A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Јелена Говедарица</w:t>
            </w:r>
            <w:r w:rsidR="008E7A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-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</w:t>
            </w: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систент</w:t>
            </w:r>
          </w:p>
        </w:tc>
      </w:tr>
      <w:tr w:rsidR="004D34CB" w:rsidRPr="00CE6196" w14:paraId="74335BA8" w14:textId="77777777" w:rsidTr="0083339D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DB801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68C3AC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77800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E619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E619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4D34CB" w:rsidRPr="00CE6196" w14:paraId="242E5377" w14:textId="77777777" w:rsidTr="0083339D">
        <w:trPr>
          <w:jc w:val="center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71503D0E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2E433A0C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416B0DB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558B9ADF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67C14AA1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7D58F8B9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594AC32C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E619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4D34CB" w:rsidRPr="00CE6196" w14:paraId="21C7609F" w14:textId="77777777" w:rsidTr="0083339D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044C5F6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6196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96B3E05" w14:textId="0BA439A0" w:rsidR="004D34CB" w:rsidRPr="00BF1593" w:rsidRDefault="00E72D09" w:rsidP="004D34C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236FC83" w14:textId="546965C0" w:rsidR="004D34CB" w:rsidRPr="00BF1593" w:rsidRDefault="00E72D09" w:rsidP="004D34C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2821E5B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6196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4D37123" w14:textId="47EC0639" w:rsidR="004D34CB" w:rsidRPr="00E72D09" w:rsidRDefault="00E72D09" w:rsidP="004D34C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0EA80AA8" w14:textId="52BCE82D" w:rsidR="004D34CB" w:rsidRPr="00CE6196" w:rsidRDefault="00E72D09" w:rsidP="004D34C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  <w:r w:rsidR="004D34CB" w:rsidRPr="00CE619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5FAD98AF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6196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4D34CB" w:rsidRPr="00CE6196" w14:paraId="335694A9" w14:textId="77777777" w:rsidTr="0083339D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D26E94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3BE91429" w14:textId="3AB99DB0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619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CE6196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B72E0D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496E9BAA" w14:textId="7DE32BB2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E6196">
              <w:rPr>
                <w:rFonts w:ascii="Arial Narrow" w:eastAsia="Calibri" w:hAnsi="Arial Narrow"/>
                <w:sz w:val="20"/>
                <w:szCs w:val="20"/>
              </w:rPr>
              <w:t>120 сати</w:t>
            </w:r>
          </w:p>
        </w:tc>
      </w:tr>
      <w:tr w:rsidR="004D34CB" w:rsidRPr="00CE6196" w14:paraId="48E33C57" w14:textId="77777777" w:rsidTr="0083339D">
        <w:trPr>
          <w:jc w:val="center"/>
        </w:trPr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91F150" w14:textId="77777777" w:rsidR="004D34CB" w:rsidRPr="00CE6196" w:rsidRDefault="004D34CB" w:rsidP="004D34C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619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CE6196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= 60 + 120 = 180</w:t>
            </w:r>
            <w:r w:rsidRPr="00CE6196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4D34CB" w:rsidRPr="00CE6196" w14:paraId="2B6A2841" w14:textId="77777777" w:rsidTr="0083339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08EAAE0" w14:textId="77777777" w:rsidR="004D34CB" w:rsidRPr="00CE6196" w:rsidRDefault="004D34CB" w:rsidP="004D34C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0C3E21FA" w14:textId="77777777" w:rsidR="004D34CB" w:rsidRPr="00CE6196" w:rsidRDefault="004D34CB" w:rsidP="004D34CB">
            <w:pPr>
              <w:ind w:left="175" w:hanging="175"/>
              <w:rPr>
                <w:rFonts w:ascii="Arial Narrow" w:hAnsi="Arial Narrow"/>
                <w:sz w:val="20"/>
                <w:szCs w:val="20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1. Познавање основних концепата објектно оријентисаног програмирања</w:t>
            </w:r>
          </w:p>
          <w:p w14:paraId="46AA3C0D" w14:textId="77777777" w:rsidR="004D34CB" w:rsidRPr="00CE6196" w:rsidRDefault="004D34CB" w:rsidP="004D34CB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Вјештине развоја апликација коришћењем објектно оријентисане парадигме </w:t>
            </w:r>
          </w:p>
          <w:p w14:paraId="0BCE9C76" w14:textId="77777777" w:rsidR="004D34CB" w:rsidRPr="00CE6196" w:rsidRDefault="004D34CB" w:rsidP="004D34CB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3. Примјена објектно оријентисаних концепата у конкретном програмском језику</w:t>
            </w:r>
          </w:p>
          <w:p w14:paraId="10551743" w14:textId="77777777" w:rsidR="004D34CB" w:rsidRPr="00CE6196" w:rsidRDefault="004D34CB" w:rsidP="004D34CB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4. Способност примјене стечених знања за рјешавање конкретних проблема у пракси</w:t>
            </w:r>
          </w:p>
        </w:tc>
      </w:tr>
      <w:tr w:rsidR="004D34CB" w:rsidRPr="00CE6196" w14:paraId="7A4E8973" w14:textId="77777777" w:rsidTr="0083339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29700F5" w14:textId="77777777" w:rsidR="004D34CB" w:rsidRPr="00CE6196" w:rsidRDefault="004D34CB" w:rsidP="004D34CB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160C8B73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Нема услова пријављивања и слушања предмета. </w:t>
            </w:r>
          </w:p>
        </w:tc>
      </w:tr>
      <w:tr w:rsidR="004D34CB" w:rsidRPr="00CE6196" w14:paraId="18A3C459" w14:textId="77777777" w:rsidTr="0083339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1FBF657" w14:textId="77777777" w:rsidR="004D34CB" w:rsidRPr="00CE6196" w:rsidRDefault="004D34CB" w:rsidP="004D34C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2A26414C" w14:textId="1A24E923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лабораторијске вјежбе</w:t>
            </w:r>
          </w:p>
        </w:tc>
      </w:tr>
      <w:tr w:rsidR="004D34CB" w:rsidRPr="00CE6196" w14:paraId="07EFB7BC" w14:textId="77777777" w:rsidTr="0083339D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B04599" w14:textId="77777777" w:rsidR="004D34CB" w:rsidRPr="00CE6196" w:rsidRDefault="004D34CB" w:rsidP="004D34C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4E6AF26C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Увод у објектно оријентисано програмирање. Објектно оријентисана парадигма.</w:t>
            </w:r>
          </w:p>
          <w:p w14:paraId="77E2EC07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Апстракција. Дефиниција објеката.</w:t>
            </w:r>
          </w:p>
          <w:p w14:paraId="5785BDBB" w14:textId="77777777" w:rsidR="004D34CB" w:rsidRPr="00CE6196" w:rsidRDefault="004D34CB" w:rsidP="004D34CB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3.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Затварање (Енкапсулација).</w:t>
            </w:r>
          </w:p>
          <w:p w14:paraId="40CC8C12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4.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Дефиниција класе.</w:t>
            </w:r>
          </w:p>
          <w:p w14:paraId="02265FEA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5.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Креирање објеката.</w:t>
            </w:r>
          </w:p>
          <w:p w14:paraId="153A5187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6.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Кoнструктори.</w:t>
            </w:r>
          </w:p>
          <w:p w14:paraId="79566063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7.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Деструктори. Уништавање објеката.</w:t>
            </w:r>
          </w:p>
          <w:p w14:paraId="01BCBD97" w14:textId="77777777" w:rsidR="004D34CB" w:rsidRPr="00CE6196" w:rsidRDefault="004D34CB" w:rsidP="004D34CB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8.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Приступ функцијама и атрибутима класе.</w:t>
            </w:r>
          </w:p>
          <w:p w14:paraId="40C1F47D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9.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Насљеђивање класа. Генерализација. Насљеђивање. Начини извођења.</w:t>
            </w:r>
          </w:p>
          <w:p w14:paraId="6BCD46D0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10.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Апстрактне класе. Полиморфизам.</w:t>
            </w:r>
          </w:p>
          <w:p w14:paraId="3D227D84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11.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Виртуелне основне класе.</w:t>
            </w:r>
          </w:p>
          <w:p w14:paraId="6F3616A1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12.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Шаблони. Генерички механизам. Генерисање шаблонских функција.</w:t>
            </w:r>
          </w:p>
          <w:p w14:paraId="090F0AFD" w14:textId="77777777" w:rsidR="004D34CB" w:rsidRPr="00CE6196" w:rsidRDefault="004D34CB" w:rsidP="004D34CB">
            <w:p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13.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Обрада изузетака. Концепт обраде изузетака. Синтакса. Обрада изузетака.</w:t>
            </w:r>
          </w:p>
          <w:p w14:paraId="21253FFD" w14:textId="77777777" w:rsidR="004D34CB" w:rsidRPr="00CE6196" w:rsidRDefault="004D34CB" w:rsidP="004D34CB">
            <w:p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14.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Улаз / Излаз. Појам тока. Хијерархија класа за реализацију улазно-излазних токова.</w:t>
            </w:r>
          </w:p>
          <w:p w14:paraId="2D14899B" w14:textId="3DBCA29C" w:rsidR="004D34CB" w:rsidRPr="00CE6196" w:rsidRDefault="004D34CB" w:rsidP="004D34CB">
            <w:p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15.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Стандардна библиотека. Контејнерске класе. Класе опште нам</w:t>
            </w:r>
            <w:r>
              <w:rPr>
                <w:rFonts w:ascii="Arial Narrow" w:eastAsia="Calibri" w:hAnsi="Arial Narrow"/>
                <w:sz w:val="20"/>
                <w:szCs w:val="20"/>
                <w:lang w:val="ru-RU"/>
              </w:rPr>
              <w:t>ј</w:t>
            </w: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ене. Класа Стринг.</w:t>
            </w:r>
          </w:p>
        </w:tc>
      </w:tr>
      <w:tr w:rsidR="004D34CB" w:rsidRPr="00CE6196" w14:paraId="47249E79" w14:textId="77777777" w:rsidTr="0083339D">
        <w:trPr>
          <w:jc w:val="center"/>
        </w:trPr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85229" w14:textId="77777777" w:rsidR="004D34CB" w:rsidRPr="00CE6196" w:rsidRDefault="004D34CB" w:rsidP="004D34C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4D34CB" w:rsidRPr="00CE6196" w14:paraId="685073E4" w14:textId="77777777" w:rsidTr="0083339D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2E06EE8" w14:textId="77777777" w:rsidR="004D34CB" w:rsidRPr="00CE6196" w:rsidRDefault="004D34CB" w:rsidP="004D34C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570BAA26" w14:textId="77777777" w:rsidR="004D34CB" w:rsidRPr="00CE6196" w:rsidRDefault="004D34CB" w:rsidP="004D34C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758B54E9" w14:textId="77777777" w:rsidR="004D34CB" w:rsidRPr="00CE6196" w:rsidRDefault="004D34CB" w:rsidP="004D34C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7D455811" w14:textId="77777777" w:rsidR="004D34CB" w:rsidRPr="00CE6196" w:rsidRDefault="004D34CB" w:rsidP="004D34C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D34CB" w:rsidRPr="00CE6196" w14:paraId="7ACB16C1" w14:textId="77777777" w:rsidTr="0083339D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717AEB6F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</w:rPr>
            </w:pP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Краус, Л.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3A6F9F6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</w:rPr>
            </w:pP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Програмски језик C++ са решеним задацима, Академска мисао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7D016C8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506A3E9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4D34CB" w:rsidRPr="00CE6196" w14:paraId="74811D6F" w14:textId="77777777" w:rsidTr="0083339D">
        <w:trPr>
          <w:jc w:val="center"/>
        </w:trPr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14:paraId="5C34E6A5" w14:textId="77777777" w:rsidR="004D34CB" w:rsidRPr="00CE6196" w:rsidRDefault="004D34CB" w:rsidP="004D34C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4D34CB" w:rsidRPr="00CE6196" w14:paraId="647BF2A9" w14:textId="77777777" w:rsidTr="0083339D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8530ED5" w14:textId="77777777" w:rsidR="004D34CB" w:rsidRPr="00CE6196" w:rsidRDefault="004D34CB" w:rsidP="004D34CB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456CBD3F" w14:textId="77777777" w:rsidR="004D34CB" w:rsidRPr="00CE6196" w:rsidRDefault="004D34CB" w:rsidP="004D34C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77A4F8BE" w14:textId="77777777" w:rsidR="004D34CB" w:rsidRPr="00CE6196" w:rsidRDefault="004D34CB" w:rsidP="004D34C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0EE78F95" w14:textId="77777777" w:rsidR="004D34CB" w:rsidRPr="00CE6196" w:rsidRDefault="004D34CB" w:rsidP="004D34C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D34CB" w:rsidRPr="00CE6196" w14:paraId="29A18EB7" w14:textId="77777777" w:rsidTr="0083339D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02192BB1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Милићевић, Д.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AADE72A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E6196">
              <w:rPr>
                <w:rFonts w:ascii="Arial Narrow" w:eastAsia="Calibri" w:hAnsi="Arial Narrow"/>
                <w:sz w:val="20"/>
                <w:szCs w:val="20"/>
                <w:lang w:val="ru-RU"/>
              </w:rPr>
              <w:t>Објектно оријентисано програмирање на језику C++,  Микро књига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1C8A0324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1995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5A72E21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4D34CB" w:rsidRPr="00CE6196" w14:paraId="40A6A18C" w14:textId="77777777" w:rsidTr="0083339D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5ECDD85" w14:textId="77777777" w:rsidR="004D34CB" w:rsidRPr="00CE6196" w:rsidRDefault="004D34CB" w:rsidP="004D34C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5AFB0564" w14:textId="77777777" w:rsidR="004D34CB" w:rsidRPr="00CE6196" w:rsidRDefault="004D34CB" w:rsidP="004D34C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14:paraId="6B0AB181" w14:textId="77777777" w:rsidR="004D34CB" w:rsidRPr="00CE6196" w:rsidRDefault="004D34CB" w:rsidP="004D34C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14489C73" w14:textId="77777777" w:rsidR="004D34CB" w:rsidRPr="00CE6196" w:rsidRDefault="004D34CB" w:rsidP="004D34C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4D34CB" w:rsidRPr="00CE6196" w14:paraId="5A565CE7" w14:textId="77777777" w:rsidTr="004D34CB">
        <w:trPr>
          <w:trHeight w:val="21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390536C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62DD2EB9" w14:textId="4B41479E" w:rsidR="004D34CB" w:rsidRPr="004D34CB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зе</w:t>
            </w:r>
          </w:p>
        </w:tc>
      </w:tr>
      <w:tr w:rsidR="004D34CB" w:rsidRPr="00CE6196" w14:paraId="77DD459A" w14:textId="77777777" w:rsidTr="0083339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550D35A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8C8E004" w14:textId="77777777" w:rsidR="004D34CB" w:rsidRPr="00CE6196" w:rsidRDefault="004D34CB" w:rsidP="004D34CB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приступни тест</w:t>
            </w:r>
          </w:p>
        </w:tc>
        <w:tc>
          <w:tcPr>
            <w:tcW w:w="992" w:type="dxa"/>
            <w:gridSpan w:val="3"/>
            <w:vAlign w:val="center"/>
          </w:tcPr>
          <w:p w14:paraId="1D46C0E6" w14:textId="74999F8A" w:rsidR="004D34CB" w:rsidRPr="004D34CB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3E6305AB" w14:textId="6FF07539" w:rsidR="004D34CB" w:rsidRPr="00CE6196" w:rsidRDefault="00A90955" w:rsidP="004D34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  <w:r w:rsidR="004D34CB" w:rsidRPr="00CE6196">
              <w:rPr>
                <w:rFonts w:ascii="Arial Narrow" w:hAnsi="Arial Narrow"/>
                <w:sz w:val="20"/>
                <w:szCs w:val="20"/>
              </w:rPr>
              <w:t xml:space="preserve"> %</w:t>
            </w:r>
          </w:p>
        </w:tc>
      </w:tr>
      <w:tr w:rsidR="004D34CB" w:rsidRPr="00CE6196" w14:paraId="7DCE78B6" w14:textId="77777777" w:rsidTr="0083339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EC40A52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1CCE2DA" w14:textId="77777777" w:rsidR="004D34CB" w:rsidRPr="00CE6196" w:rsidRDefault="004D34CB" w:rsidP="004D34CB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 w:rsidRPr="00CE6196">
              <w:rPr>
                <w:rFonts w:ascii="Arial Narrow" w:hAnsi="Arial Narrow"/>
                <w:sz w:val="20"/>
                <w:szCs w:val="20"/>
              </w:rPr>
              <w:t>опционо</w:t>
            </w: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6C2790CC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14:paraId="44EAC683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4D34CB" w:rsidRPr="00CE6196" w14:paraId="216812A6" w14:textId="77777777" w:rsidTr="0083339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4F9D83F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FE9EBF0" w14:textId="77777777" w:rsidR="004D34CB" w:rsidRPr="00CE6196" w:rsidRDefault="004D34CB" w:rsidP="004D34CB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 w:rsidRPr="00CE6196">
              <w:rPr>
                <w:rFonts w:ascii="Arial Narrow" w:hAnsi="Arial Narrow"/>
                <w:sz w:val="20"/>
                <w:szCs w:val="20"/>
              </w:rPr>
              <w:t>опционо</w:t>
            </w: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3C0D2430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14:paraId="5F3222A6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4D34CB" w:rsidRPr="00CE6196" w14:paraId="617B4444" w14:textId="77777777" w:rsidTr="0083339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0A023B3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0A86691D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4D34CB" w:rsidRPr="00CE6196" w14:paraId="5619B3BC" w14:textId="77777777" w:rsidTr="0083339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0F6D086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7AA8D22" w14:textId="77777777" w:rsidR="004D34CB" w:rsidRPr="00CE6196" w:rsidRDefault="004D34CB" w:rsidP="004D34CB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(практични)</w:t>
            </w:r>
          </w:p>
        </w:tc>
        <w:tc>
          <w:tcPr>
            <w:tcW w:w="992" w:type="dxa"/>
            <w:gridSpan w:val="3"/>
            <w:vAlign w:val="center"/>
          </w:tcPr>
          <w:p w14:paraId="54F50CC5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vAlign w:val="center"/>
          </w:tcPr>
          <w:p w14:paraId="57F7BCFA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4D34CB" w:rsidRPr="00CE6196" w14:paraId="610498A5" w14:textId="77777777" w:rsidTr="0083339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311293C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467B8E4" w14:textId="77777777" w:rsidR="004D34CB" w:rsidRPr="00CE6196" w:rsidRDefault="004D34CB" w:rsidP="004D34CB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(теорија)</w:t>
            </w:r>
          </w:p>
        </w:tc>
        <w:tc>
          <w:tcPr>
            <w:tcW w:w="992" w:type="dxa"/>
            <w:gridSpan w:val="3"/>
            <w:vAlign w:val="center"/>
          </w:tcPr>
          <w:p w14:paraId="0A2CD15B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vAlign w:val="center"/>
          </w:tcPr>
          <w:p w14:paraId="74685151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4D34CB" w:rsidRPr="00CE6196" w14:paraId="79F80D0B" w14:textId="77777777" w:rsidTr="0083339D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60D453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05BE3A97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6DDA5C70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6D192D9F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4D34CB" w:rsidRPr="00CE6196" w14:paraId="3007E7CF" w14:textId="77777777" w:rsidTr="0083339D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C194892" w14:textId="77777777" w:rsidR="004D34CB" w:rsidRPr="00CE6196" w:rsidRDefault="004D34CB" w:rsidP="004D34C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lastRenderedPageBreak/>
              <w:t>Web</w:t>
            </w: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3101E055" w14:textId="77777777" w:rsidR="004D34CB" w:rsidRPr="00CE6196" w:rsidRDefault="004D34CB" w:rsidP="004D34C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E6196">
              <w:rPr>
                <w:rFonts w:ascii="Arial Narrow" w:hAnsi="Arial Narrow"/>
                <w:sz w:val="20"/>
                <w:szCs w:val="20"/>
                <w:lang w:val="hr-BA"/>
              </w:rPr>
              <w:t>http://moodle.etf.unssa.rs.ba/course/view.php?id=27</w:t>
            </w:r>
          </w:p>
        </w:tc>
      </w:tr>
      <w:tr w:rsidR="004D34CB" w:rsidRPr="00CE6196" w14:paraId="686A74D7" w14:textId="77777777" w:rsidTr="0083339D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A54BC41" w14:textId="77777777" w:rsidR="004D34CB" w:rsidRPr="00CE6196" w:rsidRDefault="004D34CB" w:rsidP="004D34C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E61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5FC6CB19" w14:textId="7F2DECEB" w:rsidR="004D34CB" w:rsidRPr="00CE6196" w:rsidRDefault="0056095B" w:rsidP="004D34CB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56095B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5711587C" w14:textId="77777777" w:rsidR="004B1733" w:rsidRPr="00CE6196" w:rsidRDefault="004B1733" w:rsidP="00BF1593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sectPr w:rsidR="004B1733" w:rsidRPr="00CE6196" w:rsidSect="0079194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4CD31" w14:textId="77777777" w:rsidR="00E049E2" w:rsidRDefault="00E049E2" w:rsidP="00CF1A79">
      <w:r>
        <w:separator/>
      </w:r>
    </w:p>
  </w:endnote>
  <w:endnote w:type="continuationSeparator" w:id="0">
    <w:p w14:paraId="67976B97" w14:textId="77777777" w:rsidR="00E049E2" w:rsidRDefault="00E049E2" w:rsidP="00CF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enQuanYi Micro Hei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B3320" w14:textId="77777777" w:rsidR="00E049E2" w:rsidRDefault="00E049E2" w:rsidP="00CF1A79">
      <w:r>
        <w:separator/>
      </w:r>
    </w:p>
  </w:footnote>
  <w:footnote w:type="continuationSeparator" w:id="0">
    <w:p w14:paraId="75DF9038" w14:textId="77777777" w:rsidR="00E049E2" w:rsidRDefault="00E049E2" w:rsidP="00CF1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871"/>
    <w:multiLevelType w:val="hybridMultilevel"/>
    <w:tmpl w:val="897C04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06725"/>
    <w:multiLevelType w:val="multilevel"/>
    <w:tmpl w:val="AA5E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25F7B"/>
    <w:multiLevelType w:val="hybridMultilevel"/>
    <w:tmpl w:val="897C04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6A19F2"/>
    <w:multiLevelType w:val="hybridMultilevel"/>
    <w:tmpl w:val="3A72830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247A15"/>
    <w:multiLevelType w:val="hybridMultilevel"/>
    <w:tmpl w:val="84E4A85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F00FA2"/>
    <w:multiLevelType w:val="hybridMultilevel"/>
    <w:tmpl w:val="E4923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267B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D6B14"/>
    <w:multiLevelType w:val="multilevel"/>
    <w:tmpl w:val="35CAE0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i w:val="0"/>
        <w:sz w:val="22"/>
      </w:rPr>
    </w:lvl>
  </w:abstractNum>
  <w:abstractNum w:abstractNumId="8" w15:restartNumberingAfterBreak="0">
    <w:nsid w:val="23B343BA"/>
    <w:multiLevelType w:val="hybridMultilevel"/>
    <w:tmpl w:val="4FF4C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E500B2"/>
    <w:multiLevelType w:val="hybridMultilevel"/>
    <w:tmpl w:val="897C04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4C6E99"/>
    <w:multiLevelType w:val="multilevel"/>
    <w:tmpl w:val="96C8E3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i w:val="0"/>
        <w:sz w:val="22"/>
      </w:rPr>
    </w:lvl>
  </w:abstractNum>
  <w:abstractNum w:abstractNumId="11" w15:restartNumberingAfterBreak="0">
    <w:nsid w:val="39A6530D"/>
    <w:multiLevelType w:val="multilevel"/>
    <w:tmpl w:val="CDA85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E2645B"/>
    <w:multiLevelType w:val="hybridMultilevel"/>
    <w:tmpl w:val="E5323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823B6"/>
    <w:multiLevelType w:val="hybridMultilevel"/>
    <w:tmpl w:val="4D1EC9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D714BB8"/>
    <w:multiLevelType w:val="multilevel"/>
    <w:tmpl w:val="44B44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41977FCE"/>
    <w:multiLevelType w:val="hybridMultilevel"/>
    <w:tmpl w:val="CD5CDEA8"/>
    <w:lvl w:ilvl="0" w:tplc="080CFFC2">
      <w:numFmt w:val="bullet"/>
      <w:lvlText w:val="−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E4150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67D27"/>
    <w:multiLevelType w:val="hybridMultilevel"/>
    <w:tmpl w:val="68481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651C4"/>
    <w:multiLevelType w:val="hybridMultilevel"/>
    <w:tmpl w:val="BF20D978"/>
    <w:lvl w:ilvl="0" w:tplc="63BA471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FD143B"/>
    <w:multiLevelType w:val="hybridMultilevel"/>
    <w:tmpl w:val="E5323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E6736"/>
    <w:multiLevelType w:val="multilevel"/>
    <w:tmpl w:val="99A243F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41846A2"/>
    <w:multiLevelType w:val="hybridMultilevel"/>
    <w:tmpl w:val="C65ADF72"/>
    <w:lvl w:ilvl="0" w:tplc="BB321D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D45086"/>
    <w:multiLevelType w:val="hybridMultilevel"/>
    <w:tmpl w:val="E146D9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D175F44"/>
    <w:multiLevelType w:val="hybridMultilevel"/>
    <w:tmpl w:val="E06C1396"/>
    <w:lvl w:ilvl="0" w:tplc="080CFFC2">
      <w:numFmt w:val="bullet"/>
      <w:lvlText w:val="−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D3C57"/>
    <w:multiLevelType w:val="hybridMultilevel"/>
    <w:tmpl w:val="4BB843C4"/>
    <w:lvl w:ilvl="0" w:tplc="D68AF52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02522E"/>
    <w:multiLevelType w:val="multilevel"/>
    <w:tmpl w:val="19CABAEE"/>
    <w:lvl w:ilvl="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Arial" w:hint="default"/>
      </w:rPr>
    </w:lvl>
  </w:abstractNum>
  <w:abstractNum w:abstractNumId="26" w15:restartNumberingAfterBreak="0">
    <w:nsid w:val="718E1913"/>
    <w:multiLevelType w:val="hybridMultilevel"/>
    <w:tmpl w:val="4CEC63CA"/>
    <w:lvl w:ilvl="0" w:tplc="BB321D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F11660"/>
    <w:multiLevelType w:val="multilevel"/>
    <w:tmpl w:val="35EE5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5F76565"/>
    <w:multiLevelType w:val="hybridMultilevel"/>
    <w:tmpl w:val="3AC4B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B0EFF"/>
    <w:multiLevelType w:val="hybridMultilevel"/>
    <w:tmpl w:val="F7C6E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10"/>
  </w:num>
  <w:num w:numId="4">
    <w:abstractNumId w:val="15"/>
  </w:num>
  <w:num w:numId="5">
    <w:abstractNumId w:val="23"/>
  </w:num>
  <w:num w:numId="6">
    <w:abstractNumId w:val="18"/>
  </w:num>
  <w:num w:numId="7">
    <w:abstractNumId w:val="5"/>
  </w:num>
  <w:num w:numId="8">
    <w:abstractNumId w:val="11"/>
  </w:num>
  <w:num w:numId="9">
    <w:abstractNumId w:val="1"/>
  </w:num>
  <w:num w:numId="10">
    <w:abstractNumId w:val="29"/>
  </w:num>
  <w:num w:numId="11">
    <w:abstractNumId w:val="17"/>
  </w:num>
  <w:num w:numId="12">
    <w:abstractNumId w:val="19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26"/>
  </w:num>
  <w:num w:numId="18">
    <w:abstractNumId w:val="20"/>
  </w:num>
  <w:num w:numId="19">
    <w:abstractNumId w:val="24"/>
  </w:num>
  <w:num w:numId="20">
    <w:abstractNumId w:val="2"/>
  </w:num>
  <w:num w:numId="21">
    <w:abstractNumId w:val="9"/>
  </w:num>
  <w:num w:numId="22">
    <w:abstractNumId w:val="28"/>
  </w:num>
  <w:num w:numId="23">
    <w:abstractNumId w:val="0"/>
  </w:num>
  <w:num w:numId="24">
    <w:abstractNumId w:val="13"/>
  </w:num>
  <w:num w:numId="25">
    <w:abstractNumId w:val="8"/>
  </w:num>
  <w:num w:numId="26">
    <w:abstractNumId w:val="22"/>
  </w:num>
  <w:num w:numId="27">
    <w:abstractNumId w:val="27"/>
  </w:num>
  <w:num w:numId="28">
    <w:abstractNumId w:val="14"/>
  </w:num>
  <w:num w:numId="29">
    <w:abstractNumId w:val="3"/>
  </w:num>
  <w:num w:numId="30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B44"/>
    <w:rsid w:val="00015CF9"/>
    <w:rsid w:val="0002428D"/>
    <w:rsid w:val="000352BF"/>
    <w:rsid w:val="00044696"/>
    <w:rsid w:val="0005443E"/>
    <w:rsid w:val="000A0965"/>
    <w:rsid w:val="000B3434"/>
    <w:rsid w:val="000C2D0B"/>
    <w:rsid w:val="000E30B1"/>
    <w:rsid w:val="000E6A65"/>
    <w:rsid w:val="000E77EE"/>
    <w:rsid w:val="00126E02"/>
    <w:rsid w:val="00154DEC"/>
    <w:rsid w:val="001641CC"/>
    <w:rsid w:val="001A7E93"/>
    <w:rsid w:val="001B5BAC"/>
    <w:rsid w:val="001B761B"/>
    <w:rsid w:val="001C6E48"/>
    <w:rsid w:val="001D4B9A"/>
    <w:rsid w:val="001E6F18"/>
    <w:rsid w:val="00205918"/>
    <w:rsid w:val="002250AE"/>
    <w:rsid w:val="0024758A"/>
    <w:rsid w:val="00253173"/>
    <w:rsid w:val="00265B91"/>
    <w:rsid w:val="0027155C"/>
    <w:rsid w:val="00291F06"/>
    <w:rsid w:val="002B39FA"/>
    <w:rsid w:val="002C0FAC"/>
    <w:rsid w:val="002E5E12"/>
    <w:rsid w:val="002F3936"/>
    <w:rsid w:val="002F7C56"/>
    <w:rsid w:val="00307BCA"/>
    <w:rsid w:val="0031638C"/>
    <w:rsid w:val="00347C86"/>
    <w:rsid w:val="0039323E"/>
    <w:rsid w:val="00396128"/>
    <w:rsid w:val="003C1D16"/>
    <w:rsid w:val="003D7D37"/>
    <w:rsid w:val="003E1C95"/>
    <w:rsid w:val="003E5C06"/>
    <w:rsid w:val="003F1797"/>
    <w:rsid w:val="00427281"/>
    <w:rsid w:val="00441356"/>
    <w:rsid w:val="00442658"/>
    <w:rsid w:val="0044458B"/>
    <w:rsid w:val="004539E8"/>
    <w:rsid w:val="00481CE8"/>
    <w:rsid w:val="00487BA2"/>
    <w:rsid w:val="004B1733"/>
    <w:rsid w:val="004B321B"/>
    <w:rsid w:val="004D34CB"/>
    <w:rsid w:val="004D7AE0"/>
    <w:rsid w:val="004F062E"/>
    <w:rsid w:val="004F63DC"/>
    <w:rsid w:val="004F6E62"/>
    <w:rsid w:val="00507092"/>
    <w:rsid w:val="0050787A"/>
    <w:rsid w:val="005169A0"/>
    <w:rsid w:val="0056095B"/>
    <w:rsid w:val="00571A66"/>
    <w:rsid w:val="00584C72"/>
    <w:rsid w:val="005954FA"/>
    <w:rsid w:val="005A62FB"/>
    <w:rsid w:val="005B5771"/>
    <w:rsid w:val="005C153F"/>
    <w:rsid w:val="005E041A"/>
    <w:rsid w:val="005E68B6"/>
    <w:rsid w:val="005E776A"/>
    <w:rsid w:val="005F2A4B"/>
    <w:rsid w:val="00601C45"/>
    <w:rsid w:val="00616EF9"/>
    <w:rsid w:val="00620D51"/>
    <w:rsid w:val="00627682"/>
    <w:rsid w:val="00630A01"/>
    <w:rsid w:val="0064338C"/>
    <w:rsid w:val="006466C7"/>
    <w:rsid w:val="00665C17"/>
    <w:rsid w:val="006716DC"/>
    <w:rsid w:val="006A0BF8"/>
    <w:rsid w:val="006A6D39"/>
    <w:rsid w:val="006C36E6"/>
    <w:rsid w:val="006C3995"/>
    <w:rsid w:val="006F31EE"/>
    <w:rsid w:val="00712123"/>
    <w:rsid w:val="00733944"/>
    <w:rsid w:val="00746D89"/>
    <w:rsid w:val="007574D5"/>
    <w:rsid w:val="00766CAB"/>
    <w:rsid w:val="00790D8A"/>
    <w:rsid w:val="00791947"/>
    <w:rsid w:val="007D65A1"/>
    <w:rsid w:val="0083339D"/>
    <w:rsid w:val="008352FA"/>
    <w:rsid w:val="00837041"/>
    <w:rsid w:val="00847767"/>
    <w:rsid w:val="008603E6"/>
    <w:rsid w:val="008755CC"/>
    <w:rsid w:val="00893917"/>
    <w:rsid w:val="008B0D33"/>
    <w:rsid w:val="008E6B73"/>
    <w:rsid w:val="008E7A7F"/>
    <w:rsid w:val="00904DD2"/>
    <w:rsid w:val="009109C7"/>
    <w:rsid w:val="00951966"/>
    <w:rsid w:val="00953858"/>
    <w:rsid w:val="00964485"/>
    <w:rsid w:val="009832EC"/>
    <w:rsid w:val="009A71AB"/>
    <w:rsid w:val="009A77DC"/>
    <w:rsid w:val="009C0534"/>
    <w:rsid w:val="009C1227"/>
    <w:rsid w:val="009C4DD4"/>
    <w:rsid w:val="009F13D8"/>
    <w:rsid w:val="00A12BD8"/>
    <w:rsid w:val="00A168B8"/>
    <w:rsid w:val="00A275A3"/>
    <w:rsid w:val="00A34C89"/>
    <w:rsid w:val="00A54786"/>
    <w:rsid w:val="00A563BF"/>
    <w:rsid w:val="00A62301"/>
    <w:rsid w:val="00A66B0E"/>
    <w:rsid w:val="00A90955"/>
    <w:rsid w:val="00AA1FAA"/>
    <w:rsid w:val="00AA2EC3"/>
    <w:rsid w:val="00AA5EB9"/>
    <w:rsid w:val="00AC590C"/>
    <w:rsid w:val="00AC6352"/>
    <w:rsid w:val="00AD6681"/>
    <w:rsid w:val="00AE51A0"/>
    <w:rsid w:val="00B17C9A"/>
    <w:rsid w:val="00B36D0D"/>
    <w:rsid w:val="00B4359B"/>
    <w:rsid w:val="00B82919"/>
    <w:rsid w:val="00BA5D19"/>
    <w:rsid w:val="00BB6937"/>
    <w:rsid w:val="00BC7B68"/>
    <w:rsid w:val="00BD02F5"/>
    <w:rsid w:val="00BD15FA"/>
    <w:rsid w:val="00BD2278"/>
    <w:rsid w:val="00BF1593"/>
    <w:rsid w:val="00BF3C5C"/>
    <w:rsid w:val="00C27CF9"/>
    <w:rsid w:val="00C27EF7"/>
    <w:rsid w:val="00C35F84"/>
    <w:rsid w:val="00C530F5"/>
    <w:rsid w:val="00C92346"/>
    <w:rsid w:val="00CA6E42"/>
    <w:rsid w:val="00CC42F9"/>
    <w:rsid w:val="00CC5D7E"/>
    <w:rsid w:val="00CD6FE3"/>
    <w:rsid w:val="00CF1A79"/>
    <w:rsid w:val="00D06E72"/>
    <w:rsid w:val="00D16352"/>
    <w:rsid w:val="00D20711"/>
    <w:rsid w:val="00D556E6"/>
    <w:rsid w:val="00D76471"/>
    <w:rsid w:val="00D77E07"/>
    <w:rsid w:val="00DC3710"/>
    <w:rsid w:val="00DE57C5"/>
    <w:rsid w:val="00E0310C"/>
    <w:rsid w:val="00E049E2"/>
    <w:rsid w:val="00E20A8F"/>
    <w:rsid w:val="00E23E8D"/>
    <w:rsid w:val="00E366B1"/>
    <w:rsid w:val="00E47B30"/>
    <w:rsid w:val="00E6550F"/>
    <w:rsid w:val="00E72D09"/>
    <w:rsid w:val="00E83A2D"/>
    <w:rsid w:val="00E90A00"/>
    <w:rsid w:val="00E97253"/>
    <w:rsid w:val="00EA461B"/>
    <w:rsid w:val="00EB38D7"/>
    <w:rsid w:val="00EB79D3"/>
    <w:rsid w:val="00EC24C2"/>
    <w:rsid w:val="00EC253E"/>
    <w:rsid w:val="00F02041"/>
    <w:rsid w:val="00F06CE1"/>
    <w:rsid w:val="00F10BF5"/>
    <w:rsid w:val="00F31D2A"/>
    <w:rsid w:val="00F53C1B"/>
    <w:rsid w:val="00F7185B"/>
    <w:rsid w:val="00F81064"/>
    <w:rsid w:val="00F956ED"/>
    <w:rsid w:val="00F97518"/>
    <w:rsid w:val="00FB22AB"/>
    <w:rsid w:val="00FB29A3"/>
    <w:rsid w:val="00FB3179"/>
    <w:rsid w:val="00FB6B03"/>
    <w:rsid w:val="00FB7FBA"/>
    <w:rsid w:val="00FC553D"/>
    <w:rsid w:val="00FC6470"/>
    <w:rsid w:val="00FD4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820A1F"/>
  <w15:docId w15:val="{06735A53-E589-44A9-86C9-64E3B9E6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4B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4B44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FD4B44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B44"/>
    <w:rPr>
      <w:rFonts w:ascii="Tahoma" w:eastAsia="Times New Roman" w:hAnsi="Tahoma" w:cs="Tahoma"/>
      <w:sz w:val="16"/>
      <w:szCs w:val="16"/>
      <w:lang w:eastAsia="bs-Latn-BA"/>
    </w:rPr>
  </w:style>
  <w:style w:type="paragraph" w:styleId="ListParagraph">
    <w:name w:val="List Paragraph"/>
    <w:basedOn w:val="Normal"/>
    <w:uiPriority w:val="34"/>
    <w:qFormat/>
    <w:rsid w:val="004413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253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C253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CCCCCC"/>
      <w:lang w:val="en-GB" w:eastAsia="en-US"/>
    </w:rPr>
  </w:style>
  <w:style w:type="table" w:styleId="TableGrid">
    <w:name w:val="Table Grid"/>
    <w:basedOn w:val="TableNormal"/>
    <w:uiPriority w:val="59"/>
    <w:rsid w:val="00EC2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EC253E"/>
    <w:pPr>
      <w:suppressLineNumbers/>
      <w:suppressAutoHyphens/>
      <w:spacing w:after="200" w:line="276" w:lineRule="auto"/>
    </w:pPr>
    <w:rPr>
      <w:rFonts w:ascii="Cambria" w:eastAsia="WenQuanYi Micro Hei" w:hAnsi="Cambria" w:cs="Cambria"/>
      <w:color w:val="00000A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6D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D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D89"/>
    <w:rPr>
      <w:rFonts w:ascii="Times New Roman" w:eastAsia="Times New Roman" w:hAnsi="Times New Roman" w:cs="Times New Roman"/>
      <w:sz w:val="20"/>
      <w:szCs w:val="20"/>
      <w:lang w:eastAsia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D89"/>
    <w:rPr>
      <w:rFonts w:ascii="Times New Roman" w:eastAsia="Times New Roman" w:hAnsi="Times New Roman" w:cs="Times New Roman"/>
      <w:b/>
      <w:bCs/>
      <w:sz w:val="20"/>
      <w:szCs w:val="20"/>
      <w:lang w:eastAsia="bs-Latn-BA"/>
    </w:rPr>
  </w:style>
  <w:style w:type="paragraph" w:styleId="FootnoteText">
    <w:name w:val="footnote text"/>
    <w:basedOn w:val="Normal"/>
    <w:link w:val="FootnoteTextChar"/>
    <w:uiPriority w:val="99"/>
    <w:unhideWhenUsed/>
    <w:rsid w:val="004B1733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1733"/>
    <w:rPr>
      <w:rFonts w:eastAsiaTheme="minorEastAsia"/>
      <w:sz w:val="20"/>
      <w:szCs w:val="20"/>
      <w:lang w:val="en-US"/>
    </w:rPr>
  </w:style>
  <w:style w:type="paragraph" w:customStyle="1" w:styleId="Default">
    <w:name w:val="Default"/>
    <w:rsid w:val="004B1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1A79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1A79"/>
    <w:rPr>
      <w:rFonts w:eastAsiaTheme="minorEastAsia"/>
      <w:lang w:eastAsia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CF1A79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BD15FA"/>
    <w:pPr>
      <w:tabs>
        <w:tab w:val="right" w:leader="dot" w:pos="9060"/>
      </w:tabs>
    </w:pPr>
    <w:rPr>
      <w:noProof/>
      <w:sz w:val="22"/>
      <w:szCs w:val="22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EA55F-285F-47DC-B68F-B5A1EC69C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BAA6FD-7137-406D-9595-3C6FEFC566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C4FA06-02AC-4FDB-997A-2E41227B2B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DDD78A-9839-4F66-A72E-61AC31F1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nada cincar</cp:lastModifiedBy>
  <cp:revision>14</cp:revision>
  <cp:lastPrinted>2016-09-06T10:54:00Z</cp:lastPrinted>
  <dcterms:created xsi:type="dcterms:W3CDTF">2020-07-06T08:22:00Z</dcterms:created>
  <dcterms:modified xsi:type="dcterms:W3CDTF">2025-05-16T10:00:00Z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